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vertAlign w:val="baseline"/>
        </w:rPr>
      </w:pPr>
      <w:r w:rsidDel="00000000" w:rsidR="00000000" w:rsidRPr="00000000">
        <w:rPr>
          <w:vertAlign w:val="baseline"/>
        </w:rPr>
        <w:drawing>
          <wp:inline distB="0" distT="0" distL="114300" distR="114300">
            <wp:extent cx="4914900" cy="1617980"/>
            <wp:effectExtent b="0" l="0" r="0" t="0"/>
            <wp:docPr id="1026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16179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0"/>
          <w:bCs w:val="0"/>
          <w:color w:val="ff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ff0000"/>
          <w:sz w:val="22"/>
          <w:szCs w:val="22"/>
          <w:vertAlign w:val="baseline"/>
          <w:rtl w:val="0"/>
        </w:rPr>
        <w:t xml:space="preserve">33 Priory Grove, London SW8 2PD       020 7622 8756     </w:t>
      </w:r>
      <w:hyperlink r:id="rId8">
        <w:r w:rsidDel="00000000" w:rsidR="00000000" w:rsidRPr="00000000">
          <w:rPr>
            <w:rFonts w:ascii="Arial" w:cs="Arial" w:eastAsia="Arial" w:hAnsi="Arial"/>
            <w:b w:val="1"/>
            <w:bCs w:val="1"/>
            <w:color w:val="ef4222"/>
            <w:sz w:val="22"/>
            <w:szCs w:val="22"/>
            <w:u w:val="single"/>
            <w:rtl w:val="0"/>
          </w:rPr>
          <w:t xml:space="preserve">hr</w:t>
        </w:r>
      </w:hyperlink>
      <w:hyperlink r:id="rId9">
        <w:r w:rsidDel="00000000" w:rsidR="00000000" w:rsidRPr="00000000">
          <w:rPr>
            <w:rFonts w:ascii="Arial" w:cs="Arial" w:eastAsia="Arial" w:hAnsi="Arial"/>
            <w:b w:val="1"/>
            <w:bCs w:val="1"/>
            <w:color w:val="ef4222"/>
            <w:sz w:val="22"/>
            <w:szCs w:val="22"/>
            <w:u w:val="single"/>
            <w:vertAlign w:val="baseline"/>
            <w:rtl w:val="0"/>
          </w:rPr>
          <w:t xml:space="preserve">@oasisplay.org.uk</w:t>
        </w:r>
      </w:hyperlink>
      <w:r w:rsidDel="00000000" w:rsidR="00000000" w:rsidRPr="00000000">
        <w:rPr>
          <w:rFonts w:ascii="Arial" w:cs="Arial" w:eastAsia="Arial" w:hAnsi="Arial"/>
          <w:b w:val="1"/>
          <w:bCs w:val="1"/>
          <w:color w:val="ef4222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bCs w:val="1"/>
          <w:color w:val="ff0000"/>
          <w:sz w:val="22"/>
          <w:szCs w:val="22"/>
          <w:vertAlign w:val="baseline"/>
          <w:rtl w:val="0"/>
        </w:rPr>
        <w:t xml:space="preserve">    oasisplay.org.uk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rPr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January 2026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Dear Applicant,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applying for the post of Playworker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Oasisplay (Oasis Children’s Venture).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application pack please find the following: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pplication form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Job Description and Person Specification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Oasisplay Equality and Diversity monitoring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Shortlisting for interviews is dependent on the extent to which your application matches the job requirements. If you would prefer to submit your supporting information as a video please provide a web link to a video, please make sure the video is no more than 8 minutes in length.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applications are considered on a rolling basis and interviews will be held periodically throughout the year. Start date: ASAP.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complete</w:t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the application form in full and do not use more than one continuation sheet.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do not accept C.V.s.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send your completed application to HR@oasisplay.org.uk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working for Oasisplay and I look forward to receiving your application.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Many thanks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HR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Oasisplay (Oasis Children’s Venture)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33 Priory Grove, London SW8 2PD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Registered Charity 1019629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02076228756 </w:t>
      </w:r>
    </w:p>
    <w:p w:rsidR="00000000" w:rsidDel="00000000" w:rsidP="00000000" w:rsidRDefault="00000000" w:rsidRPr="00000000" w14:paraId="00000024">
      <w:pPr>
        <w:spacing w:line="276" w:lineRule="auto"/>
        <w:rPr>
          <w:rFonts w:ascii="Arial Black" w:cs="Arial Black" w:eastAsia="Arial Black" w:hAnsi="Arial Black"/>
          <w:sz w:val="40"/>
          <w:szCs w:val="40"/>
          <w:vertAlign w:val="baseline"/>
        </w:rPr>
      </w:pPr>
      <w:hyperlink r:id="rId10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vertAlign w:val="baseline"/>
            <w:rtl w:val="0"/>
          </w:rPr>
          <w:t xml:space="preserve">http://www.oasisplay.org.uk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1"/>
        <w:rPr>
          <w:rFonts w:ascii="Calibri" w:cs="Calibri" w:eastAsia="Calibri" w:hAnsi="Calibri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1"/>
        <w:rPr>
          <w:rFonts w:ascii="Calibri" w:cs="Calibri" w:eastAsia="Calibri" w:hAnsi="Calibri"/>
          <w:sz w:val="18"/>
          <w:szCs w:val="18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18"/>
          <w:szCs w:val="18"/>
          <w:vertAlign w:val="baseline"/>
          <w:rtl w:val="0"/>
        </w:rPr>
        <w:t xml:space="preserve">Registered charity number 1019629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Arial Black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GB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Arial" w:cs="Arial" w:eastAsia="Arial" w:hAnsi="Arial"/>
      <w:b w:val="1"/>
      <w:bCs w:val="1"/>
      <w:color w:val="ff0000"/>
      <w:sz w:val="16"/>
      <w:szCs w:val="16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GB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eastAsia="Adobe Fan Heiti Std B" w:hAnsi="Arial"/>
      <w:b w:val="1"/>
      <w:bCs w:val="1"/>
      <w:color w:val="ff0000"/>
      <w:w w:val="100"/>
      <w:position w:val="-1"/>
      <w:sz w:val="16"/>
      <w:szCs w:val="24"/>
      <w:effect w:val="none"/>
      <w:vertAlign w:val="baseline"/>
      <w:cs w:val="0"/>
      <w:em w:val="none"/>
      <w:lang w:bidi="ar-SA" w:eastAsia="en-US" w:val="en-GB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FollowedHyperlink">
    <w:name w:val="FollowedHyperlink"/>
    <w:next w:val="FollowedHyperlink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Caption">
    <w:name w:val="Caption"/>
    <w:basedOn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Adobe Fan Heiti Std B" w:hAnsi="Arial"/>
      <w:b w:val="1"/>
      <w:bCs w:val="1"/>
      <w:color w:val="ff00ff"/>
      <w:w w:val="100"/>
      <w:position w:val="-1"/>
      <w:sz w:val="16"/>
      <w:szCs w:val="24"/>
      <w:effect w:val="none"/>
      <w:vertAlign w:val="baseline"/>
      <w:cs w:val="0"/>
      <w:em w:val="none"/>
      <w:lang w:bidi="ar-SA" w:eastAsia="en-US" w:val="en-GB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next w:val="Header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eastAsia="Arial Unicode MS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und"/>
    </w:rPr>
  </w:style>
  <w:style w:type="character" w:styleId="HeaderChar">
    <w:name w:val="Header Char"/>
    <w:next w:val="HeaderChar"/>
    <w:autoRedefine w:val="0"/>
    <w:hidden w:val="0"/>
    <w:qFormat w:val="0"/>
    <w:rPr>
      <w:rFonts w:ascii="Arial" w:cs="Arial" w:eastAsia="Arial Unicode MS" w:hAnsi="Arial"/>
      <w:w w:val="100"/>
      <w:position w:val="-1"/>
      <w:sz w:val="24"/>
      <w:szCs w:val="24"/>
      <w:effect w:val="none"/>
      <w:vertAlign w:val="baseline"/>
      <w:cs w:val="0"/>
      <w:em w:val="none"/>
      <w:lang w:eastAsia="en-US"/>
    </w:rPr>
  </w:style>
  <w:style w:type="paragraph" w:styleId="BodyText">
    <w:name w:val="Body Text"/>
    <w:basedOn w:val="Normal"/>
    <w:next w:val="Body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eastAsia="Adobe Heiti Std R" w:hAnsi="Calibri"/>
      <w:w w:val="100"/>
      <w:position w:val="-1"/>
      <w:sz w:val="28"/>
      <w:szCs w:val="24"/>
      <w:effect w:val="none"/>
      <w:vertAlign w:val="baseline"/>
      <w:cs w:val="0"/>
      <w:em w:val="none"/>
      <w:lang w:bidi="ar-SA" w:eastAsia="en-US" w:val="und"/>
    </w:rPr>
  </w:style>
  <w:style w:type="character" w:styleId="BodyTextChar">
    <w:name w:val="Body Text Char"/>
    <w:next w:val="BodyTextChar"/>
    <w:autoRedefine w:val="0"/>
    <w:hidden w:val="0"/>
    <w:qFormat w:val="0"/>
    <w:rPr>
      <w:rFonts w:ascii="Calibri" w:eastAsia="Adobe Heiti Std R" w:hAnsi="Calibri"/>
      <w:w w:val="100"/>
      <w:position w:val="-1"/>
      <w:sz w:val="28"/>
      <w:szCs w:val="24"/>
      <w:effect w:val="none"/>
      <w:vertAlign w:val="baseline"/>
      <w:cs w:val="0"/>
      <w:em w:val="none"/>
      <w:lang w:eastAsia="en-US"/>
    </w:r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und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paragraph" w:styleId="ColorfulList-Accent1">
    <w:name w:val="Colorful List - Accent 1"/>
    <w:basedOn w:val="Normal"/>
    <w:next w:val="ColorfulList-Accent1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GB"/>
    </w:rPr>
  </w:style>
  <w:style w:type="character" w:styleId="Strong">
    <w:name w:val="Strong"/>
    <w:next w:val="Strong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://www.oasisplay.org.uk" TargetMode="External"/><Relationship Id="rId9" Type="http://schemas.openxmlformats.org/officeDocument/2006/relationships/hyperlink" Target="mailto:hr@oasisplay.org.uk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mailto:hr@oasisplay.org.uk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Black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EsqpEiDmQHnjfnRDy3o3BrTkkg==">CgMxLjA4AHIhMU1TN0RmeGtOeUp4Ulk0WWhvRDNfM1R6SDJnRjE1TEda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2022-03-04T16:22:00Z</dcterms:created>
  <dc:creator>Joanne Brown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